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C" w:rsidRPr="00422166" w:rsidRDefault="005149CE" w:rsidP="00422166">
      <w:pPr>
        <w:jc w:val="center"/>
        <w:rPr>
          <w:color w:val="FF0000"/>
          <w:sz w:val="36"/>
          <w:szCs w:val="36"/>
        </w:rPr>
      </w:pPr>
      <w:r w:rsidRPr="00422166">
        <w:rPr>
          <w:color w:val="FF0000"/>
          <w:sz w:val="36"/>
          <w:szCs w:val="36"/>
        </w:rPr>
        <w:t>PAGAMENTO DIRITTO FISSO PER SEPARAZIONE</w:t>
      </w:r>
      <w:r w:rsidR="00422166" w:rsidRPr="00422166">
        <w:rPr>
          <w:color w:val="FF0000"/>
          <w:sz w:val="36"/>
          <w:szCs w:val="36"/>
        </w:rPr>
        <w:t>, CESSAZIONE DEGLI EFFETTI CIVILI O SCIOGLIMENTO DEL MATRIMONIO</w:t>
      </w:r>
      <w:r w:rsidRPr="00422166">
        <w:rPr>
          <w:color w:val="FF0000"/>
          <w:sz w:val="36"/>
          <w:szCs w:val="36"/>
        </w:rPr>
        <w:t xml:space="preserve"> </w:t>
      </w:r>
      <w:proofErr w:type="spellStart"/>
      <w:r w:rsidR="00422166" w:rsidRPr="00422166">
        <w:rPr>
          <w:color w:val="FF0000"/>
          <w:sz w:val="36"/>
          <w:szCs w:val="36"/>
        </w:rPr>
        <w:t>DI</w:t>
      </w:r>
      <w:proofErr w:type="spellEnd"/>
      <w:r w:rsidR="00422166" w:rsidRPr="00422166">
        <w:rPr>
          <w:color w:val="FF0000"/>
          <w:sz w:val="36"/>
          <w:szCs w:val="36"/>
        </w:rPr>
        <w:t xml:space="preserve"> FRONTE ALL’UFFICIALE DELLO STATO CIVILE</w:t>
      </w:r>
    </w:p>
    <w:p w:rsidR="005149CE" w:rsidRDefault="005149CE"/>
    <w:p w:rsidR="005149CE" w:rsidRDefault="005149CE" w:rsidP="0042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Pr="00F774CB">
        <w:rPr>
          <w:rFonts w:ascii="Arial" w:eastAsia="Times New Roman" w:hAnsi="Arial" w:cs="Arial"/>
          <w:sz w:val="24"/>
          <w:szCs w:val="24"/>
          <w:lang w:eastAsia="it-IT"/>
        </w:rPr>
        <w:t xml:space="preserve"> pagamento del </w:t>
      </w:r>
      <w:r w:rsidRPr="00F774CB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 xml:space="preserve">diritto fisso </w:t>
      </w:r>
      <w:r w:rsidR="00422166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 xml:space="preserve">pari ed </w:t>
      </w:r>
      <w:r w:rsidRPr="00F774CB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>€</w:t>
      </w:r>
      <w:r w:rsidRPr="00F774CB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</w:t>
      </w:r>
      <w:r w:rsidRPr="005149CE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</w:t>
      </w:r>
      <w:r w:rsidRPr="00F774CB">
        <w:rPr>
          <w:rFonts w:ascii="Arial" w:eastAsia="Times New Roman" w:hAnsi="Arial" w:cs="Arial"/>
          <w:i/>
          <w:sz w:val="24"/>
          <w:szCs w:val="24"/>
          <w:u w:val="single"/>
          <w:lang w:eastAsia="it-IT"/>
        </w:rPr>
        <w:t>16,00</w:t>
      </w:r>
      <w:r w:rsidRPr="00F774C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previsto per </w:t>
      </w:r>
      <w:r w:rsidR="00422166">
        <w:rPr>
          <w:rFonts w:ascii="Arial" w:eastAsia="Times New Roman" w:hAnsi="Arial" w:cs="Arial"/>
          <w:sz w:val="24"/>
          <w:szCs w:val="24"/>
          <w:lang w:eastAsia="it-IT"/>
        </w:rPr>
        <w:t>le procedure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separazione</w:t>
      </w:r>
      <w:r w:rsidR="00422166">
        <w:rPr>
          <w:rFonts w:ascii="Arial" w:eastAsia="Times New Roman" w:hAnsi="Arial" w:cs="Arial"/>
          <w:sz w:val="24"/>
          <w:szCs w:val="24"/>
          <w:lang w:eastAsia="it-IT"/>
        </w:rPr>
        <w:t xml:space="preserve">, cessazione degli effetti civili o scioglimento del matrimonio di fronte all’USC è dovuto </w:t>
      </w:r>
      <w:r>
        <w:rPr>
          <w:rFonts w:ascii="Arial" w:eastAsia="Times New Roman" w:hAnsi="Arial" w:cs="Arial"/>
          <w:sz w:val="24"/>
          <w:szCs w:val="24"/>
          <w:lang w:eastAsia="it-IT"/>
        </w:rPr>
        <w:t>al primo incontro  e  deve essere effettuato con una delle due modalità sotto elencate:</w:t>
      </w:r>
    </w:p>
    <w:p w:rsidR="005149CE" w:rsidRDefault="005149CE" w:rsidP="00514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49CE" w:rsidRDefault="005149CE" w:rsidP="00514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49CE" w:rsidRDefault="005149CE" w:rsidP="00514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49CE" w:rsidRPr="005149CE" w:rsidRDefault="005149CE" w:rsidP="0042216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149C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VERSAMENTO</w:t>
      </w:r>
      <w:r w:rsidRPr="005149CE">
        <w:rPr>
          <w:rFonts w:ascii="Arial" w:eastAsia="Times New Roman" w:hAnsi="Arial" w:cs="Arial"/>
          <w:sz w:val="24"/>
          <w:szCs w:val="24"/>
          <w:lang w:eastAsia="it-IT"/>
        </w:rPr>
        <w:t xml:space="preserve">  alla Tesoreria Comunale,</w:t>
      </w:r>
      <w:r w:rsidRPr="00514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5149CE">
        <w:rPr>
          <w:rFonts w:ascii="Arial" w:eastAsia="Times New Roman" w:hAnsi="Arial" w:cs="Arial"/>
          <w:sz w:val="24"/>
          <w:szCs w:val="24"/>
          <w:lang w:eastAsia="it-IT"/>
        </w:rPr>
        <w:t xml:space="preserve">recandovi presso qualsiasi </w:t>
      </w:r>
      <w:r w:rsidRPr="005149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sportello bancario </w:t>
      </w:r>
      <w:r w:rsidR="00B82B76">
        <w:rPr>
          <w:rFonts w:ascii="Arial" w:eastAsia="Times New Roman" w:hAnsi="Arial" w:cs="Arial"/>
          <w:i/>
          <w:sz w:val="24"/>
          <w:szCs w:val="24"/>
          <w:lang w:eastAsia="it-IT"/>
        </w:rPr>
        <w:t>Banca di Credito Cooperativo di Roma</w:t>
      </w:r>
      <w:r w:rsidRPr="005149CE">
        <w:rPr>
          <w:rFonts w:ascii="Arial" w:eastAsia="Times New Roman" w:hAnsi="Arial" w:cs="Arial"/>
          <w:i/>
          <w:sz w:val="24"/>
          <w:szCs w:val="24"/>
          <w:lang w:eastAsia="it-IT"/>
        </w:rPr>
        <w:t> </w:t>
      </w:r>
      <w:r w:rsidRPr="005149CE">
        <w:rPr>
          <w:rFonts w:ascii="Arial" w:eastAsia="Times New Roman" w:hAnsi="Arial" w:cs="Arial"/>
          <w:sz w:val="24"/>
          <w:szCs w:val="24"/>
          <w:lang w:eastAsia="it-IT"/>
        </w:rPr>
        <w:t>e versare direttamente a favore del Comune di Viterbo con rilascio diretto di quietanza, senza addebito di spese</w:t>
      </w:r>
      <w:r w:rsidRPr="00514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</w:t>
      </w:r>
    </w:p>
    <w:p w:rsidR="005149CE" w:rsidRPr="00F774CB" w:rsidRDefault="005149CE" w:rsidP="00514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49CE" w:rsidRDefault="005149CE" w:rsidP="004221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774C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oppure </w:t>
      </w:r>
    </w:p>
    <w:p w:rsidR="005149CE" w:rsidRDefault="005149CE" w:rsidP="005149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149CE" w:rsidRPr="00422166" w:rsidRDefault="005149CE" w:rsidP="00422166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149CE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BONIFICO BANCARIO</w:t>
      </w:r>
      <w:r w:rsidRPr="005149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422166" w:rsidRDefault="00422166" w:rsidP="00422166">
      <w:pPr>
        <w:pStyle w:val="Paragrafoelenco"/>
        <w:spacing w:after="0" w:line="240" w:lineRule="auto"/>
        <w:ind w:left="79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422166" w:rsidRPr="005149CE" w:rsidRDefault="00422166" w:rsidP="00422166">
      <w:pPr>
        <w:pStyle w:val="Paragrafoelenco"/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it-IT"/>
        </w:rPr>
      </w:pPr>
    </w:p>
    <w:p w:rsidR="005149CE" w:rsidRPr="00422166" w:rsidRDefault="00422166" w:rsidP="00422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22166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="005149CE" w:rsidRPr="00422166">
        <w:rPr>
          <w:rFonts w:ascii="Arial" w:eastAsia="Times New Roman" w:hAnsi="Arial" w:cs="Arial"/>
          <w:sz w:val="24"/>
          <w:szCs w:val="24"/>
          <w:lang w:eastAsia="it-IT"/>
        </w:rPr>
        <w:t>Conto di Tesoreria su cui effettuare pagamenti è il seguente:</w:t>
      </w:r>
    </w:p>
    <w:p w:rsidR="00B82B76" w:rsidRDefault="00B82B76" w:rsidP="00B82B76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</w:pPr>
    </w:p>
    <w:p w:rsidR="00B82B76" w:rsidRDefault="005149CE" w:rsidP="00B82B76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 w:rsidRPr="00F774CB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ABI:</w:t>
      </w:r>
      <w:r w:rsidRPr="00F774C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 w:rsidR="00B82B7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08327</w:t>
      </w:r>
    </w:p>
    <w:p w:rsidR="00B82B76" w:rsidRDefault="005149CE" w:rsidP="00B82B76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 w:rsidRPr="00F774CB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CAB:</w:t>
      </w:r>
      <w:r w:rsidRPr="00F774C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 w:rsidR="00B82B7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14500</w:t>
      </w:r>
    </w:p>
    <w:p w:rsidR="00B82B76" w:rsidRDefault="00B82B76" w:rsidP="00B82B76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BIC: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ROMAITRRXXX</w:t>
      </w:r>
    </w:p>
    <w:p w:rsidR="005149CE" w:rsidRPr="005149CE" w:rsidRDefault="00B82B76" w:rsidP="00B82B76">
      <w:pPr>
        <w:spacing w:before="100" w:beforeAutospacing="1" w:after="100" w:afterAutospacing="1" w:line="240" w:lineRule="auto"/>
        <w:ind w:left="709"/>
        <w:contextualSpacing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Filiale: Agenzia 166</w:t>
      </w:r>
      <w:r w:rsidR="005149CE" w:rsidRPr="00F774CB">
        <w:rPr>
          <w:rFonts w:ascii="Arial" w:eastAsia="Times New Roman" w:hAnsi="Arial" w:cs="Arial"/>
          <w:i/>
          <w:sz w:val="24"/>
          <w:szCs w:val="24"/>
          <w:lang w:eastAsia="it-IT"/>
        </w:rPr>
        <w:br/>
      </w:r>
      <w:r w:rsidR="005149CE" w:rsidRPr="00F774CB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IBAN</w:t>
      </w:r>
      <w:r w:rsidR="005149CE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:  </w:t>
      </w:r>
      <w:r w:rsidR="005149CE" w:rsidRPr="00F774CB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 </w:t>
      </w:r>
      <w:r w:rsidR="005149CE" w:rsidRPr="00F774C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IT</w:t>
      </w: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>52J0832714500000000100500</w:t>
      </w:r>
      <w:r w:rsidR="005149CE" w:rsidRPr="00F774CB">
        <w:rPr>
          <w:rFonts w:ascii="Arial" w:eastAsia="Times New Roman" w:hAnsi="Arial" w:cs="Arial"/>
          <w:i/>
          <w:sz w:val="24"/>
          <w:szCs w:val="24"/>
          <w:lang w:eastAsia="it-IT"/>
        </w:rPr>
        <w:br/>
      </w:r>
      <w:r w:rsidR="005149CE" w:rsidRPr="00F774CB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CAUSALE </w:t>
      </w:r>
      <w:r w:rsidR="005149CE" w:rsidRPr="00F774CB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: ACCERTAMENTO N. 40 CAP. 300011 SEPARAZIONE/DIVORZIO</w:t>
      </w:r>
    </w:p>
    <w:p w:rsidR="005149CE" w:rsidRDefault="005149CE" w:rsidP="005149CE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149CE" w:rsidRDefault="005149CE" w:rsidP="004221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N.B.</w:t>
      </w:r>
      <w:r w:rsidR="0042216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ricevuta va inviata o via e-mail all’ufficio di Stato  Civile indicando </w:t>
      </w:r>
      <w:r w:rsidR="0042216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nell’oggetto il nominativo delle parti interessate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 la data fissata per l’appuntamento</w:t>
      </w:r>
      <w:r w:rsidR="0042216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, oppure,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esibita direttamente il giorno </w:t>
      </w:r>
      <w:r w:rsidR="0042216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dell’appuntamento stesso.</w:t>
      </w:r>
    </w:p>
    <w:p w:rsidR="005149CE" w:rsidRDefault="005149CE" w:rsidP="00422166">
      <w:pPr>
        <w:jc w:val="right"/>
      </w:pPr>
    </w:p>
    <w:p w:rsidR="00422166" w:rsidRPr="00422166" w:rsidRDefault="00422166" w:rsidP="00422166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22166">
        <w:rPr>
          <w:rFonts w:ascii="Arial" w:hAnsi="Arial" w:cs="Arial"/>
          <w:sz w:val="24"/>
          <w:szCs w:val="24"/>
        </w:rPr>
        <w:t xml:space="preserve">L’Ufficiale dello stato Civile del. </w:t>
      </w:r>
    </w:p>
    <w:p w:rsidR="00422166" w:rsidRPr="00422166" w:rsidRDefault="00422166" w:rsidP="00422166">
      <w:pPr>
        <w:spacing w:line="240" w:lineRule="auto"/>
        <w:contextualSpacing/>
        <w:jc w:val="right"/>
        <w:rPr>
          <w:sz w:val="24"/>
          <w:szCs w:val="24"/>
        </w:rPr>
      </w:pPr>
      <w:r w:rsidRPr="00422166">
        <w:rPr>
          <w:rFonts w:ascii="Arial" w:hAnsi="Arial" w:cs="Arial"/>
          <w:sz w:val="24"/>
          <w:szCs w:val="24"/>
        </w:rPr>
        <w:t>del Comune di Viterbo</w:t>
      </w:r>
    </w:p>
    <w:sectPr w:rsidR="00422166" w:rsidRPr="00422166" w:rsidSect="00940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C24"/>
    <w:multiLevelType w:val="hybridMultilevel"/>
    <w:tmpl w:val="FD369428"/>
    <w:lvl w:ilvl="0" w:tplc="393AC2FE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A1842CA"/>
    <w:multiLevelType w:val="hybridMultilevel"/>
    <w:tmpl w:val="D8468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9CE"/>
    <w:rsid w:val="000719B4"/>
    <w:rsid w:val="00087099"/>
    <w:rsid w:val="002568C2"/>
    <w:rsid w:val="002E200F"/>
    <w:rsid w:val="00422166"/>
    <w:rsid w:val="005149CE"/>
    <w:rsid w:val="005839F5"/>
    <w:rsid w:val="00940B4C"/>
    <w:rsid w:val="00B8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PBruno</dc:creator>
  <cp:lastModifiedBy>rcerocchi</cp:lastModifiedBy>
  <cp:revision>2</cp:revision>
  <cp:lastPrinted>2020-11-16T12:18:00Z</cp:lastPrinted>
  <dcterms:created xsi:type="dcterms:W3CDTF">2021-12-09T13:36:00Z</dcterms:created>
  <dcterms:modified xsi:type="dcterms:W3CDTF">2021-12-09T13:36:00Z</dcterms:modified>
</cp:coreProperties>
</file>